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МЕСТНАЯ АДМИНИСТРАЦИЯ  </w:t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ОБРАЗОВАНИЯ  ГОРОД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ПЕТЕРГОФ</w:t>
      </w:r>
    </w:p>
    <w:p w:rsidR="003D2F33" w:rsidRDefault="003D2F33" w:rsidP="003D2F33">
      <w:pPr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</w:t>
      </w:r>
    </w:p>
    <w:p w:rsidR="003D2F33" w:rsidRDefault="003D2F33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D2F33" w:rsidRDefault="00E73A5D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</w:t>
      </w:r>
      <w:r w:rsidR="003D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E73A5D" w:rsidRDefault="003D2F33" w:rsidP="00E73A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96EB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2019г.              </w:t>
      </w:r>
      <w:r w:rsid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</w:t>
      </w:r>
      <w:r w:rsidR="00196EBA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A5D" w:rsidRDefault="003D2F33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7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размещения печатных </w:t>
      </w:r>
    </w:p>
    <w:p w:rsidR="003D2F33" w:rsidRPr="00E73A5D" w:rsidRDefault="00E73A5D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агитационных материалов</w:t>
      </w:r>
    </w:p>
    <w:p w:rsidR="003D2F33" w:rsidRDefault="003D2F33" w:rsidP="003D2F33">
      <w:pPr>
        <w:widowControl w:val="0"/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2F33" w:rsidRDefault="00940B8C" w:rsidP="0094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7 статьи 44 </w:t>
      </w:r>
      <w:r w:rsidR="00E73A5D">
        <w:rPr>
          <w:rFonts w:ascii="Times New Roman" w:hAnsi="Times New Roman" w:cs="Times New Roman"/>
          <w:sz w:val="24"/>
          <w:szCs w:val="24"/>
        </w:rPr>
        <w:t>Закона Санкт-Петербурга от 26.05.2014 № 303-46 "О выборах депутатов муниципальных советов внутригородских муниципальных образований Санкт-Петербурга" и на основании решения избирательной комиссии муниципального образования город Петергоф от 19.07.2019 года № 18-1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F33" w:rsidRDefault="003D2F33" w:rsidP="00FC1522">
      <w:pPr>
        <w:widowControl w:val="0"/>
        <w:shd w:val="clear" w:color="auto" w:fill="FFFFFF"/>
        <w:autoSpaceDE w:val="0"/>
        <w:autoSpaceDN w:val="0"/>
        <w:adjustRightInd w:val="0"/>
        <w:spacing w:after="200" w:line="348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D" w:rsidRPr="00E73A5D" w:rsidRDefault="00E73A5D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>Выделить специальные места для размещения печатных агитационных материалов на территории каждого избирательного участка</w:t>
      </w:r>
      <w:r w:rsidR="00FC1522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постановлению. </w:t>
      </w:r>
    </w:p>
    <w:p w:rsidR="00E73A5D" w:rsidRDefault="00E73A5D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 xml:space="preserve">Директору муниципального казенного учреждения «Муниципальная информационная служба» О.Ю. </w:t>
      </w:r>
      <w:proofErr w:type="spellStart"/>
      <w:r w:rsidRPr="00E73A5D">
        <w:rPr>
          <w:rFonts w:ascii="Times New Roman" w:hAnsi="Times New Roman" w:cs="Times New Roman"/>
          <w:sz w:val="24"/>
          <w:szCs w:val="24"/>
        </w:rPr>
        <w:t>Тананян</w:t>
      </w:r>
      <w:proofErr w:type="spellEnd"/>
      <w:r w:rsidRPr="00E73A5D">
        <w:rPr>
          <w:rFonts w:ascii="Times New Roman" w:hAnsi="Times New Roman" w:cs="Times New Roman"/>
          <w:sz w:val="24"/>
          <w:szCs w:val="24"/>
        </w:rPr>
        <w:t xml:space="preserve"> обеспечить размещение представленных зарегистрированными кандидатами экземпляров печатных агитационных материалов на </w:t>
      </w:r>
      <w:r w:rsidR="00FC1522">
        <w:rPr>
          <w:rFonts w:ascii="Times New Roman" w:hAnsi="Times New Roman" w:cs="Times New Roman"/>
          <w:sz w:val="24"/>
          <w:szCs w:val="24"/>
        </w:rPr>
        <w:t xml:space="preserve">информационных стендах муниципального образования город Петергоф на </w:t>
      </w:r>
      <w:r w:rsidRPr="00E73A5D">
        <w:rPr>
          <w:rFonts w:ascii="Times New Roman" w:hAnsi="Times New Roman" w:cs="Times New Roman"/>
          <w:sz w:val="24"/>
          <w:szCs w:val="24"/>
        </w:rPr>
        <w:t xml:space="preserve">территории соответствующих избирательных </w:t>
      </w:r>
      <w:r w:rsidR="00041210">
        <w:rPr>
          <w:rFonts w:ascii="Times New Roman" w:hAnsi="Times New Roman" w:cs="Times New Roman"/>
          <w:sz w:val="24"/>
          <w:szCs w:val="24"/>
        </w:rPr>
        <w:t>округов</w:t>
      </w:r>
      <w:r w:rsidRPr="00E73A5D">
        <w:rPr>
          <w:rFonts w:ascii="Times New Roman" w:hAnsi="Times New Roman" w:cs="Times New Roman"/>
          <w:sz w:val="24"/>
          <w:szCs w:val="24"/>
        </w:rPr>
        <w:t>, предоставляя зарегистрированным кандидатам равную площадь для размещения печатных агитационных</w:t>
      </w:r>
      <w:r w:rsidRPr="00E73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материалов – не более формата А4 на каждого зарегистрированного кандидата в книжной ориентации.</w:t>
      </w:r>
      <w:r w:rsidR="00041210">
        <w:rPr>
          <w:rFonts w:ascii="Times New Roman" w:hAnsi="Times New Roman" w:cs="Times New Roman"/>
          <w:sz w:val="24"/>
          <w:szCs w:val="24"/>
        </w:rPr>
        <w:t xml:space="preserve"> Размещение осуществлять в последовательности друг за другом в порядке поступления в местную администрацию муниципального образования город Петергоф.</w:t>
      </w:r>
    </w:p>
    <w:p w:rsidR="00E73A5D" w:rsidRDefault="00E73A5D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 xml:space="preserve">Утвердить график размещения представленных зарегистрированными кандидатами экземпляров печатных агитационных материалов согласно Приложению № 2 к настоящему постановлению. </w:t>
      </w:r>
    </w:p>
    <w:p w:rsidR="00571083" w:rsidRDefault="00571083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73A5D">
        <w:rPr>
          <w:rFonts w:ascii="Times New Roman" w:hAnsi="Times New Roman" w:cs="Times New Roman"/>
          <w:sz w:val="24"/>
          <w:szCs w:val="24"/>
        </w:rPr>
        <w:t>арегистрированны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A5D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ы представляют</w:t>
      </w:r>
      <w:r w:rsidRPr="00E73A5D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3A5D">
        <w:rPr>
          <w:rFonts w:ascii="Times New Roman" w:hAnsi="Times New Roman" w:cs="Times New Roman"/>
          <w:sz w:val="24"/>
          <w:szCs w:val="24"/>
        </w:rPr>
        <w:t xml:space="preserve"> печатных агитационных материалов </w:t>
      </w:r>
      <w:r>
        <w:rPr>
          <w:rFonts w:ascii="Times New Roman" w:hAnsi="Times New Roman" w:cs="Times New Roman"/>
          <w:sz w:val="24"/>
          <w:szCs w:val="24"/>
        </w:rPr>
        <w:t>в местную администрацию муниципального образования город Петергоф с сопроводительным письмом в формате не более А4</w:t>
      </w:r>
      <w:r w:rsidRPr="00571083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 xml:space="preserve">в книжной </w:t>
      </w:r>
      <w:r w:rsidRPr="00E73A5D">
        <w:rPr>
          <w:rFonts w:ascii="Times New Roman" w:hAnsi="Times New Roman" w:cs="Times New Roman"/>
          <w:sz w:val="24"/>
          <w:szCs w:val="24"/>
        </w:rPr>
        <w:lastRenderedPageBreak/>
        <w:t>ориентации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два дня до даты размещения </w:t>
      </w:r>
      <w:r w:rsidRPr="00E73A5D">
        <w:rPr>
          <w:rFonts w:ascii="Times New Roman" w:hAnsi="Times New Roman" w:cs="Times New Roman"/>
          <w:sz w:val="24"/>
          <w:szCs w:val="24"/>
        </w:rPr>
        <w:t>представленных зарегистрированными кандидатами экземпляров печатных агитационных материалов</w:t>
      </w:r>
      <w:r w:rsidR="00061180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настоящим постановлением графиком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118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061180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061180">
        <w:rPr>
          <w:rFonts w:ascii="Times New Roman" w:hAnsi="Times New Roman" w:cs="Times New Roman"/>
          <w:sz w:val="24"/>
          <w:szCs w:val="24"/>
        </w:rPr>
        <w:t xml:space="preserve"> позднее срока, указанного в настоящем пункте, представленные зарегистрированным </w:t>
      </w:r>
      <w:proofErr w:type="gramStart"/>
      <w:r w:rsidR="00061180">
        <w:rPr>
          <w:rFonts w:ascii="Times New Roman" w:hAnsi="Times New Roman" w:cs="Times New Roman"/>
          <w:sz w:val="24"/>
          <w:szCs w:val="24"/>
        </w:rPr>
        <w:t xml:space="preserve">кандидатом  </w:t>
      </w:r>
      <w:r w:rsidR="00061180" w:rsidRPr="00E73A5D">
        <w:rPr>
          <w:rFonts w:ascii="Times New Roman" w:hAnsi="Times New Roman" w:cs="Times New Roman"/>
          <w:sz w:val="24"/>
          <w:szCs w:val="24"/>
        </w:rPr>
        <w:t>экземпляр</w:t>
      </w:r>
      <w:r w:rsidR="0006118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61180" w:rsidRPr="00E73A5D">
        <w:rPr>
          <w:rFonts w:ascii="Times New Roman" w:hAnsi="Times New Roman" w:cs="Times New Roman"/>
          <w:sz w:val="24"/>
          <w:szCs w:val="24"/>
        </w:rPr>
        <w:t xml:space="preserve"> печатных агитационных материалов</w:t>
      </w:r>
      <w:r w:rsidR="00061180">
        <w:rPr>
          <w:rFonts w:ascii="Times New Roman" w:hAnsi="Times New Roman" w:cs="Times New Roman"/>
          <w:sz w:val="24"/>
          <w:szCs w:val="24"/>
        </w:rPr>
        <w:t xml:space="preserve"> размещаются в следующий ближайший, предусмотренный утвержденным графиком</w:t>
      </w:r>
      <w:r w:rsidR="00AF7AE6">
        <w:rPr>
          <w:rFonts w:ascii="Times New Roman" w:hAnsi="Times New Roman" w:cs="Times New Roman"/>
          <w:sz w:val="24"/>
          <w:szCs w:val="24"/>
        </w:rPr>
        <w:t xml:space="preserve"> день</w:t>
      </w:r>
      <w:r w:rsidR="000611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1210" w:rsidRPr="00E73A5D" w:rsidRDefault="00764041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4121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1210">
        <w:rPr>
          <w:rFonts w:ascii="Times New Roman" w:hAnsi="Times New Roman" w:cs="Times New Roman"/>
          <w:sz w:val="24"/>
          <w:szCs w:val="24"/>
        </w:rPr>
        <w:t xml:space="preserve"> </w:t>
      </w:r>
      <w:r w:rsidR="00041210" w:rsidRPr="00E73A5D">
        <w:rPr>
          <w:rFonts w:ascii="Times New Roman" w:hAnsi="Times New Roman" w:cs="Times New Roman"/>
          <w:sz w:val="24"/>
          <w:szCs w:val="24"/>
        </w:rPr>
        <w:t>экземпляр</w:t>
      </w:r>
      <w:r w:rsidR="00041210">
        <w:rPr>
          <w:rFonts w:ascii="Times New Roman" w:hAnsi="Times New Roman" w:cs="Times New Roman"/>
          <w:sz w:val="24"/>
          <w:szCs w:val="24"/>
        </w:rPr>
        <w:t>ов</w:t>
      </w:r>
      <w:r w:rsidR="00041210" w:rsidRPr="00E73A5D">
        <w:rPr>
          <w:rFonts w:ascii="Times New Roman" w:hAnsi="Times New Roman" w:cs="Times New Roman"/>
          <w:sz w:val="24"/>
          <w:szCs w:val="24"/>
        </w:rPr>
        <w:t xml:space="preserve"> печатных агитационных материалов</w:t>
      </w:r>
      <w:r w:rsidR="00041210">
        <w:rPr>
          <w:rFonts w:ascii="Times New Roman" w:hAnsi="Times New Roman" w:cs="Times New Roman"/>
          <w:sz w:val="24"/>
          <w:szCs w:val="24"/>
        </w:rPr>
        <w:t xml:space="preserve"> на одном формате отличном </w:t>
      </w:r>
      <w:proofErr w:type="gramStart"/>
      <w:r w:rsidR="00041210">
        <w:rPr>
          <w:rFonts w:ascii="Times New Roman" w:hAnsi="Times New Roman" w:cs="Times New Roman"/>
          <w:sz w:val="24"/>
          <w:szCs w:val="24"/>
        </w:rPr>
        <w:t>от  формата</w:t>
      </w:r>
      <w:proofErr w:type="gramEnd"/>
      <w:r w:rsidR="00041210">
        <w:rPr>
          <w:rFonts w:ascii="Times New Roman" w:hAnsi="Times New Roman" w:cs="Times New Roman"/>
          <w:sz w:val="24"/>
          <w:szCs w:val="24"/>
        </w:rPr>
        <w:t xml:space="preserve"> А4 на несколько </w:t>
      </w:r>
      <w:r w:rsidR="00041210" w:rsidRPr="00E73A5D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041210">
        <w:rPr>
          <w:rFonts w:ascii="Times New Roman" w:hAnsi="Times New Roman" w:cs="Times New Roman"/>
          <w:sz w:val="24"/>
          <w:szCs w:val="24"/>
        </w:rPr>
        <w:t>х</w:t>
      </w:r>
      <w:r w:rsidR="00041210" w:rsidRPr="00E73A5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41210">
        <w:rPr>
          <w:rFonts w:ascii="Times New Roman" w:hAnsi="Times New Roman" w:cs="Times New Roman"/>
          <w:sz w:val="24"/>
          <w:szCs w:val="24"/>
        </w:rPr>
        <w:t xml:space="preserve">ов, общая площадь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="00041210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A5D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3A5D">
        <w:rPr>
          <w:rFonts w:ascii="Times New Roman" w:hAnsi="Times New Roman" w:cs="Times New Roman"/>
          <w:sz w:val="24"/>
          <w:szCs w:val="24"/>
        </w:rPr>
        <w:t xml:space="preserve"> агитационн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3A5D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4121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должна быть</w:t>
      </w:r>
      <w:r w:rsidR="00041210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AF7AE6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041210">
        <w:rPr>
          <w:rFonts w:ascii="Times New Roman" w:hAnsi="Times New Roman" w:cs="Times New Roman"/>
          <w:sz w:val="24"/>
          <w:szCs w:val="24"/>
        </w:rPr>
        <w:t xml:space="preserve">площади, предусмотренной пунктом 2 настоящего постановления, как если бы </w:t>
      </w:r>
      <w:r w:rsidR="00FC1522" w:rsidRPr="00E73A5D">
        <w:rPr>
          <w:rFonts w:ascii="Times New Roman" w:hAnsi="Times New Roman" w:cs="Times New Roman"/>
          <w:sz w:val="24"/>
          <w:szCs w:val="24"/>
        </w:rPr>
        <w:t>экземпляр</w:t>
      </w:r>
      <w:r w:rsidR="00FC1522">
        <w:rPr>
          <w:rFonts w:ascii="Times New Roman" w:hAnsi="Times New Roman" w:cs="Times New Roman"/>
          <w:sz w:val="24"/>
          <w:szCs w:val="24"/>
        </w:rPr>
        <w:t>ы</w:t>
      </w:r>
      <w:r w:rsidR="00FC1522" w:rsidRPr="00E73A5D">
        <w:rPr>
          <w:rFonts w:ascii="Times New Roman" w:hAnsi="Times New Roman" w:cs="Times New Roman"/>
          <w:sz w:val="24"/>
          <w:szCs w:val="24"/>
        </w:rPr>
        <w:t xml:space="preserve"> печатных агитационных материалов</w:t>
      </w:r>
      <w:r w:rsidR="00FC1522">
        <w:rPr>
          <w:rFonts w:ascii="Times New Roman" w:hAnsi="Times New Roman" w:cs="Times New Roman"/>
          <w:sz w:val="24"/>
          <w:szCs w:val="24"/>
        </w:rPr>
        <w:t xml:space="preserve"> предоставлялись бы каждым </w:t>
      </w:r>
      <w:r w:rsidR="00FC1522" w:rsidRPr="00E73A5D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FC1522">
        <w:rPr>
          <w:rFonts w:ascii="Times New Roman" w:hAnsi="Times New Roman" w:cs="Times New Roman"/>
          <w:sz w:val="24"/>
          <w:szCs w:val="24"/>
        </w:rPr>
        <w:t>м</w:t>
      </w:r>
      <w:r w:rsidR="00FC1522" w:rsidRPr="00E73A5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C1522">
        <w:rPr>
          <w:rFonts w:ascii="Times New Roman" w:hAnsi="Times New Roman" w:cs="Times New Roman"/>
          <w:sz w:val="24"/>
          <w:szCs w:val="24"/>
        </w:rPr>
        <w:t>ом в отдельности.</w:t>
      </w:r>
    </w:p>
    <w:p w:rsidR="00E73A5D" w:rsidRDefault="00571083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организационного отдела местной администрации муниципального образования город Петергоф М.В. Деминой </w:t>
      </w:r>
      <w:r w:rsidR="00E73A5D" w:rsidRPr="00E73A5D">
        <w:rPr>
          <w:rFonts w:ascii="Times New Roman" w:hAnsi="Times New Roman" w:cs="Times New Roman"/>
          <w:sz w:val="24"/>
          <w:szCs w:val="24"/>
        </w:rPr>
        <w:t xml:space="preserve">организовать прием заявок зарегистрированных кандидатов на размещение печатных агитационных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– завести журнал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заявок, </w:t>
      </w:r>
      <w:r w:rsidR="00E73A5D" w:rsidRPr="00E7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 заявок с сопроводительным письмом в формате, указанном в пункте 2 настоящего постановления.</w:t>
      </w:r>
    </w:p>
    <w:p w:rsidR="00FC1522" w:rsidRPr="00FC1522" w:rsidRDefault="00FC1522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360" w:lineRule="auto"/>
        <w:ind w:left="709" w:right="-1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52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ближайшем </w:t>
      </w:r>
      <w:proofErr w:type="gramStart"/>
      <w:r w:rsidRPr="00FC1522">
        <w:rPr>
          <w:rFonts w:ascii="Times New Roman" w:hAnsi="Times New Roman" w:cs="Times New Roman"/>
          <w:sz w:val="24"/>
          <w:szCs w:val="24"/>
        </w:rPr>
        <w:t>номере  муниципальной</w:t>
      </w:r>
      <w:proofErr w:type="gramEnd"/>
      <w:r w:rsidRPr="00FC1522">
        <w:rPr>
          <w:rFonts w:ascii="Times New Roman" w:hAnsi="Times New Roman" w:cs="Times New Roman"/>
          <w:sz w:val="24"/>
          <w:szCs w:val="24"/>
        </w:rPr>
        <w:t xml:space="preserve"> газеты </w:t>
      </w:r>
      <w:r>
        <w:rPr>
          <w:rFonts w:ascii="Times New Roman" w:hAnsi="Times New Roman" w:cs="Times New Roman"/>
          <w:sz w:val="24"/>
          <w:szCs w:val="24"/>
        </w:rPr>
        <w:t>«Муниципальная перспектива»,</w:t>
      </w:r>
      <w:r w:rsidRPr="00FC1522">
        <w:rPr>
          <w:rFonts w:ascii="Times New Roman" w:hAnsi="Times New Roman" w:cs="Times New Roman"/>
          <w:sz w:val="24"/>
          <w:szCs w:val="24"/>
        </w:rPr>
        <w:t xml:space="preserve"> разместить на сайте муниципального образования город Петергоф и на информационном стенде    избирательной    комиссии    муниципального    образования  город Петергоф.</w:t>
      </w:r>
    </w:p>
    <w:p w:rsidR="00571083" w:rsidRDefault="00FC1522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71083" w:rsidRPr="00571083" w:rsidRDefault="00571083" w:rsidP="00571083">
      <w:pPr>
        <w:widowControl w:val="0"/>
        <w:tabs>
          <w:tab w:val="left" w:pos="1098"/>
        </w:tabs>
        <w:autoSpaceDE w:val="0"/>
        <w:autoSpaceDN w:val="0"/>
        <w:spacing w:before="1" w:after="0" w:line="360" w:lineRule="auto"/>
        <w:ind w:right="646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3D2F3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33" w:rsidRDefault="003D2F3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муниципального </w:t>
      </w:r>
    </w:p>
    <w:p w:rsidR="003D2F33" w:rsidRDefault="003D2F3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 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Шифман</w:t>
      </w:r>
      <w:proofErr w:type="spellEnd"/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Pr="00571083" w:rsidRDefault="00571083" w:rsidP="00571083">
      <w:pPr>
        <w:pStyle w:val="a6"/>
        <w:ind w:left="87" w:right="637"/>
        <w:jc w:val="center"/>
        <w:rPr>
          <w:sz w:val="24"/>
          <w:szCs w:val="24"/>
          <w:lang w:val="ru-RU"/>
        </w:rPr>
      </w:pPr>
      <w:r w:rsidRPr="00571083">
        <w:rPr>
          <w:sz w:val="24"/>
          <w:szCs w:val="24"/>
          <w:lang w:val="ru-RU"/>
        </w:rPr>
        <w:t>Перечень мест для размещения печатных агитационных материалов зарегистрированных кандидатов в депутаты Муниципального Совета внутригородского муниципального образования Санкт-Петербурга муниципального образования город Петергоф шестого созыва</w:t>
      </w:r>
    </w:p>
    <w:p w:rsidR="00571083" w:rsidRPr="00571083" w:rsidRDefault="00571083" w:rsidP="00571083">
      <w:pPr>
        <w:pStyle w:val="a6"/>
        <w:ind w:left="0"/>
        <w:rPr>
          <w:sz w:val="24"/>
          <w:szCs w:val="24"/>
          <w:lang w:val="ru-RU"/>
        </w:rPr>
      </w:pPr>
    </w:p>
    <w:p w:rsidR="00571083" w:rsidRPr="00571083" w:rsidRDefault="00571083" w:rsidP="00571083">
      <w:pPr>
        <w:pStyle w:val="a6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101"/>
        <w:gridCol w:w="7797"/>
      </w:tblGrid>
      <w:tr w:rsidR="00571083" w:rsidRPr="00571083" w:rsidTr="00194914">
        <w:trPr>
          <w:trHeight w:val="645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 w:line="324" w:lineRule="exact"/>
              <w:ind w:right="80" w:firstLine="5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№ п/п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160" w:line="240" w:lineRule="auto"/>
              <w:ind w:left="179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№ ИУ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 w:line="324" w:lineRule="exact"/>
              <w:ind w:left="3211" w:right="429" w:hanging="2756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Адреса специальных мест для размещения агитационных материалов</w:t>
            </w:r>
          </w:p>
        </w:tc>
      </w:tr>
      <w:tr w:rsidR="00571083" w:rsidRPr="00571083" w:rsidTr="00194914">
        <w:trPr>
          <w:trHeight w:val="316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spacing w:line="296" w:lineRule="exact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1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1681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С-Петербургское ш., 130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1682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Ропшинское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ш., 10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1683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С-Петербургский пр., 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1684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Эрлеровский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бульвар, 12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1685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Ул. В. Дубинина, 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1686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Самсониевская</w:t>
            </w:r>
            <w:proofErr w:type="spellEnd"/>
            <w:r w:rsidRPr="00571083">
              <w:rPr>
                <w:sz w:val="24"/>
                <w:szCs w:val="24"/>
              </w:rPr>
              <w:t>, 3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1703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Парковая</w:t>
            </w:r>
            <w:proofErr w:type="spellEnd"/>
            <w:r w:rsidRPr="00571083">
              <w:rPr>
                <w:sz w:val="24"/>
                <w:szCs w:val="24"/>
              </w:rPr>
              <w:t>, 16</w:t>
            </w:r>
          </w:p>
        </w:tc>
      </w:tr>
      <w:tr w:rsidR="00571083" w:rsidRPr="00571083" w:rsidTr="00194914">
        <w:trPr>
          <w:trHeight w:val="323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1687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Бр.Горкушенко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>, 5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1688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Озерковая</w:t>
            </w:r>
            <w:proofErr w:type="spellEnd"/>
            <w:r w:rsidRPr="00571083">
              <w:rPr>
                <w:sz w:val="24"/>
                <w:szCs w:val="24"/>
              </w:rPr>
              <w:t>, 39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1689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Разводная</w:t>
            </w:r>
            <w:proofErr w:type="spellEnd"/>
            <w:r w:rsidRPr="00571083">
              <w:rPr>
                <w:sz w:val="24"/>
                <w:szCs w:val="24"/>
              </w:rPr>
              <w:t>, 29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1690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Озерковая</w:t>
            </w:r>
            <w:proofErr w:type="spellEnd"/>
            <w:r w:rsidRPr="00571083">
              <w:rPr>
                <w:sz w:val="24"/>
                <w:szCs w:val="24"/>
              </w:rPr>
              <w:t>, 51/1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1691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Бульвар Разведчика, 14/5</w:t>
            </w:r>
          </w:p>
        </w:tc>
      </w:tr>
      <w:tr w:rsidR="00571083" w:rsidRPr="00571083" w:rsidTr="00194914">
        <w:trPr>
          <w:trHeight w:val="323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3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1692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Заячий пр., 3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1693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2/2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1694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Гостилицкое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шоссе, 7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1695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Чебышевская</w:t>
            </w:r>
            <w:proofErr w:type="spellEnd"/>
            <w:r w:rsidRPr="00571083">
              <w:rPr>
                <w:sz w:val="24"/>
                <w:szCs w:val="24"/>
              </w:rPr>
              <w:t>, д. 6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1696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Ботаническая</w:t>
            </w:r>
            <w:proofErr w:type="spellEnd"/>
            <w:r w:rsidRPr="00571083">
              <w:rPr>
                <w:sz w:val="24"/>
                <w:szCs w:val="24"/>
              </w:rPr>
              <w:t>, 18</w:t>
            </w:r>
          </w:p>
        </w:tc>
      </w:tr>
      <w:tr w:rsidR="00571083" w:rsidRPr="00571083" w:rsidTr="00194914">
        <w:trPr>
          <w:trHeight w:val="321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4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1697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14/1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1698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</w:t>
            </w:r>
            <w:proofErr w:type="spellStart"/>
            <w:proofErr w:type="gramStart"/>
            <w:r w:rsidRPr="00571083">
              <w:rPr>
                <w:sz w:val="24"/>
                <w:szCs w:val="24"/>
                <w:lang w:val="ru-RU"/>
              </w:rPr>
              <w:t>адресу:Ул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>.</w:t>
            </w:r>
            <w:proofErr w:type="gramEnd"/>
            <w:r w:rsidRPr="005710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д. 12/2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1699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Собственный пр., 34/1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1700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Бобыльская</w:t>
            </w:r>
            <w:proofErr w:type="spellEnd"/>
            <w:r w:rsidRPr="00571083">
              <w:rPr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sz w:val="24"/>
                <w:szCs w:val="24"/>
              </w:rPr>
              <w:t>дорога</w:t>
            </w:r>
            <w:proofErr w:type="spellEnd"/>
            <w:r w:rsidRPr="00571083">
              <w:rPr>
                <w:sz w:val="24"/>
                <w:szCs w:val="24"/>
              </w:rPr>
              <w:t>, 59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1701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Ботаническая</w:t>
            </w:r>
            <w:proofErr w:type="spellEnd"/>
            <w:r w:rsidRPr="00571083">
              <w:rPr>
                <w:sz w:val="24"/>
                <w:szCs w:val="24"/>
              </w:rPr>
              <w:t>, 68</w:t>
            </w:r>
          </w:p>
        </w:tc>
      </w:tr>
    </w:tbl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22.07.2019г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571083">
        <w:rPr>
          <w:rFonts w:ascii="Times New Roman" w:hAnsi="Times New Roman" w:cs="Times New Roman"/>
          <w:sz w:val="24"/>
          <w:szCs w:val="24"/>
        </w:rPr>
        <w:t xml:space="preserve"> </w:t>
      </w:r>
      <w:r w:rsidR="00041210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E73A5D">
        <w:rPr>
          <w:rFonts w:ascii="Times New Roman" w:hAnsi="Times New Roman" w:cs="Times New Roman"/>
          <w:sz w:val="24"/>
          <w:szCs w:val="24"/>
        </w:rPr>
        <w:t xml:space="preserve">представленных зарегистрированными кандидатами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CBD" w:rsidRDefault="00AE4CBD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августа 2019 года – окончание предоставление </w:t>
      </w:r>
      <w:r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до 18.00 29.07.2019г.</w:t>
      </w:r>
    </w:p>
    <w:p w:rsidR="00041210" w:rsidRDefault="00041210" w:rsidP="005710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041210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августа 2019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05.08.2019г.</w:t>
      </w:r>
    </w:p>
    <w:p w:rsidR="00041210" w:rsidRDefault="00041210" w:rsidP="00041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0" w:rsidRDefault="00041210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2019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12.08.2019г.</w:t>
      </w:r>
    </w:p>
    <w:p w:rsidR="00041210" w:rsidRDefault="00041210" w:rsidP="005710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0" w:rsidRDefault="00041210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2019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19.08.2019г.</w:t>
      </w: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0" w:rsidRDefault="00041210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 2019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26.08.2019г.</w:t>
      </w: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B0" w:rsidRDefault="003E28B0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B0" w:rsidRDefault="003E28B0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195C"/>
    <w:multiLevelType w:val="hybridMultilevel"/>
    <w:tmpl w:val="649C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443"/>
    <w:multiLevelType w:val="hybridMultilevel"/>
    <w:tmpl w:val="28F0D444"/>
    <w:lvl w:ilvl="0" w:tplc="62A60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7F51"/>
    <w:multiLevelType w:val="hybridMultilevel"/>
    <w:tmpl w:val="5856518E"/>
    <w:lvl w:ilvl="0" w:tplc="0A50F75E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A8AEA6">
      <w:numFmt w:val="bullet"/>
      <w:lvlText w:val="•"/>
      <w:lvlJc w:val="left"/>
      <w:pPr>
        <w:ind w:left="1072" w:hanging="288"/>
      </w:pPr>
      <w:rPr>
        <w:rFonts w:hint="default"/>
      </w:rPr>
    </w:lvl>
    <w:lvl w:ilvl="2" w:tplc="A918976A">
      <w:numFmt w:val="bullet"/>
      <w:lvlText w:val="•"/>
      <w:lvlJc w:val="left"/>
      <w:pPr>
        <w:ind w:left="2045" w:hanging="288"/>
      </w:pPr>
      <w:rPr>
        <w:rFonts w:hint="default"/>
      </w:rPr>
    </w:lvl>
    <w:lvl w:ilvl="3" w:tplc="30220C2A">
      <w:numFmt w:val="bullet"/>
      <w:lvlText w:val="•"/>
      <w:lvlJc w:val="left"/>
      <w:pPr>
        <w:ind w:left="3017" w:hanging="288"/>
      </w:pPr>
      <w:rPr>
        <w:rFonts w:hint="default"/>
      </w:rPr>
    </w:lvl>
    <w:lvl w:ilvl="4" w:tplc="268AFE44">
      <w:numFmt w:val="bullet"/>
      <w:lvlText w:val="•"/>
      <w:lvlJc w:val="left"/>
      <w:pPr>
        <w:ind w:left="3990" w:hanging="288"/>
      </w:pPr>
      <w:rPr>
        <w:rFonts w:hint="default"/>
      </w:rPr>
    </w:lvl>
    <w:lvl w:ilvl="5" w:tplc="29CCE032">
      <w:numFmt w:val="bullet"/>
      <w:lvlText w:val="•"/>
      <w:lvlJc w:val="left"/>
      <w:pPr>
        <w:ind w:left="4963" w:hanging="288"/>
      </w:pPr>
      <w:rPr>
        <w:rFonts w:hint="default"/>
      </w:rPr>
    </w:lvl>
    <w:lvl w:ilvl="6" w:tplc="6BDC4A28"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63A297CC">
      <w:numFmt w:val="bullet"/>
      <w:lvlText w:val="•"/>
      <w:lvlJc w:val="left"/>
      <w:pPr>
        <w:ind w:left="6908" w:hanging="288"/>
      </w:pPr>
      <w:rPr>
        <w:rFonts w:hint="default"/>
      </w:rPr>
    </w:lvl>
    <w:lvl w:ilvl="8" w:tplc="17F2F16C">
      <w:numFmt w:val="bullet"/>
      <w:lvlText w:val="•"/>
      <w:lvlJc w:val="left"/>
      <w:pPr>
        <w:ind w:left="7881" w:hanging="28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7"/>
    <w:rsid w:val="00041210"/>
    <w:rsid w:val="00061180"/>
    <w:rsid w:val="00196EBA"/>
    <w:rsid w:val="003D2F33"/>
    <w:rsid w:val="003E28B0"/>
    <w:rsid w:val="00491DA1"/>
    <w:rsid w:val="005157E7"/>
    <w:rsid w:val="00571083"/>
    <w:rsid w:val="00583FF7"/>
    <w:rsid w:val="00764041"/>
    <w:rsid w:val="00940B8C"/>
    <w:rsid w:val="00AE4CBD"/>
    <w:rsid w:val="00AF7AE6"/>
    <w:rsid w:val="00BB5578"/>
    <w:rsid w:val="00E73A5D"/>
    <w:rsid w:val="00F90459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D50E-9EBE-4E9C-AB6B-1E4734D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940B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1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71083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7108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71083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2019-07-22T12:26:00Z</cp:lastPrinted>
  <dcterms:created xsi:type="dcterms:W3CDTF">2019-06-28T12:26:00Z</dcterms:created>
  <dcterms:modified xsi:type="dcterms:W3CDTF">2019-07-23T11:49:00Z</dcterms:modified>
</cp:coreProperties>
</file>